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jc w:val="center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  <w:bookmarkStart w:id="0" w:name="_Toc1232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仿</w:t>
      </w:r>
      <w:bookmarkStart w:id="40" w:name="_GoBack"/>
      <w:bookmarkEnd w:id="4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真程序手册</w:t>
      </w:r>
      <w:bookmarkEnd w:id="0"/>
    </w:p>
    <w:sdt>
      <w:sdtPr>
        <w:rPr>
          <w:rFonts w:hint="eastAsia" w:ascii="黑体" w:hAnsi="黑体" w:eastAsia="黑体" w:cs="黑体"/>
          <w:kern w:val="2"/>
          <w:sz w:val="21"/>
          <w:szCs w:val="24"/>
          <w:lang w:val="en-US" w:eastAsia="zh-CN" w:bidi="ar-SA"/>
        </w:rPr>
        <w:id w:val="147464146"/>
        <w15:color w:val="DBDBDB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bCs/>
          <w:i w:val="0"/>
          <w:iCs w:val="0"/>
          <w:caps w:val="0"/>
          <w:color w:val="333333"/>
          <w:spacing w:val="0"/>
          <w:kern w:val="2"/>
          <w:sz w:val="21"/>
          <w:szCs w:val="47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黑体" w:hAnsi="黑体" w:eastAsia="黑体" w:cs="黑体"/>
            </w:rPr>
          </w:pPr>
          <w:r>
            <w:rPr>
              <w:rFonts w:hint="eastAsia" w:ascii="黑体" w:hAnsi="黑体" w:eastAsia="黑体" w:cs="黑体"/>
              <w:sz w:val="21"/>
            </w:rPr>
            <w:t>目录</w:t>
          </w:r>
        </w:p>
        <w:p>
          <w:pPr>
            <w:pStyle w:val="6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instrText xml:space="preserve">TOC \o "1-3" \h \u </w:instrText>
          </w:r>
          <w: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_Toc12324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t>仿真程序手册</w:t>
          </w:r>
          <w:r>
            <w:tab/>
          </w:r>
          <w:r>
            <w:fldChar w:fldCharType="begin"/>
          </w:r>
          <w:r>
            <w:instrText xml:space="preserve"> PAGEREF _Toc12324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_Toc24904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仿真程序地址</w:t>
          </w:r>
          <w:r>
            <w:tab/>
          </w:r>
          <w:r>
            <w:fldChar w:fldCharType="begin"/>
          </w:r>
          <w:r>
            <w:instrText xml:space="preserve"> PAGEREF _Toc24904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_Toc2722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交互方式</w:t>
          </w:r>
          <w:r>
            <w:tab/>
          </w:r>
          <w:r>
            <w:fldChar w:fldCharType="begin"/>
          </w:r>
          <w:r>
            <w:instrText xml:space="preserve"> PAGEREF _Toc2722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_Toc28723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核心配置文件</w:t>
          </w:r>
          <w:r>
            <w:tab/>
          </w:r>
          <w:r>
            <w:fldChar w:fldCharType="begin"/>
          </w:r>
          <w:r>
            <w:instrText xml:space="preserve"> PAGEREF _Toc28723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_Toc4816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读档</w:t>
          </w:r>
          <w:r>
            <w:tab/>
          </w:r>
          <w:r>
            <w:fldChar w:fldCharType="begin"/>
          </w:r>
          <w:r>
            <w:instrText xml:space="preserve"> PAGEREF _Toc4816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_Toc2173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本地读档：</w:t>
          </w:r>
          <w:r>
            <w:tab/>
          </w:r>
          <w:r>
            <w:fldChar w:fldCharType="begin"/>
          </w:r>
          <w:r>
            <w:instrText xml:space="preserve"> PAGEREF _Toc2173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_Toc18588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服务器读档</w:t>
          </w:r>
          <w:r>
            <w:tab/>
          </w:r>
          <w:r>
            <w:fldChar w:fldCharType="begin"/>
          </w:r>
          <w:r>
            <w:instrText xml:space="preserve"> PAGEREF _Toc18588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_Toc14264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优先级</w:t>
          </w:r>
          <w:r>
            <w:tab/>
          </w:r>
          <w:r>
            <w:fldChar w:fldCharType="begin"/>
          </w:r>
          <w:r>
            <w:instrText xml:space="preserve"> PAGEREF _Toc14264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_Toc25387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核心功能脚本</w:t>
          </w:r>
          <w:r>
            <w:tab/>
          </w:r>
          <w:r>
            <w:fldChar w:fldCharType="begin"/>
          </w:r>
          <w:r>
            <w:instrText xml:space="preserve"> PAGEREF _Toc25387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_Toc8428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AB包</w:t>
          </w:r>
          <w:r>
            <w:tab/>
          </w:r>
          <w:r>
            <w:fldChar w:fldCharType="begin"/>
          </w:r>
          <w:r>
            <w:instrText xml:space="preserve"> PAGEREF _Toc8428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_Toc26639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程序运行流程</w:t>
          </w:r>
          <w:r>
            <w:tab/>
          </w:r>
          <w:r>
            <w:fldChar w:fldCharType="begin"/>
          </w:r>
          <w:r>
            <w:instrText xml:space="preserve"> PAGEREF _Toc26639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_Toc3937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初始化场景</w:t>
          </w:r>
          <w:r>
            <w:tab/>
          </w:r>
          <w:r>
            <w:fldChar w:fldCharType="begin"/>
          </w:r>
          <w:r>
            <w:instrText xml:space="preserve"> PAGEREF _Toc3937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_Toc26985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运行时功能</w:t>
          </w:r>
          <w:r>
            <w:tab/>
          </w:r>
          <w:r>
            <w:fldChar w:fldCharType="begin"/>
          </w:r>
          <w:r>
            <w:instrText xml:space="preserve"> PAGEREF _Toc26985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_Toc22729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映射表</w:t>
          </w:r>
          <w:r>
            <w:tab/>
          </w:r>
          <w:r>
            <w:fldChar w:fldCharType="begin"/>
          </w:r>
          <w:r>
            <w:instrText xml:space="preserve"> PAGEREF _Toc22729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_Toc2540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</w:rPr>
            <w:t>房间映射表</w:t>
          </w:r>
          <w:r>
            <w:tab/>
          </w:r>
          <w:r>
            <w:fldChar w:fldCharType="begin"/>
          </w:r>
          <w:r>
            <w:instrText xml:space="preserve"> PAGEREF _Toc2540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_Toc20911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</w:rPr>
            <w:t>物品映射表</w:t>
          </w:r>
          <w:r>
            <w:tab/>
          </w:r>
          <w:r>
            <w:fldChar w:fldCharType="begin"/>
          </w:r>
          <w:r>
            <w:instrText xml:space="preserve"> PAGEREF _Toc20911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_Toc7699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_Toc7699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_Toc28238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Http接口</w:t>
          </w:r>
          <w:r>
            <w:tab/>
          </w:r>
          <w:r>
            <w:fldChar w:fldCharType="begin"/>
          </w:r>
          <w:r>
            <w:instrText xml:space="preserve"> PAGEREF _Toc28238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_Toc15383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Mqtt接口</w:t>
          </w:r>
          <w:r>
            <w:tab/>
          </w:r>
          <w:r>
            <w:fldChar w:fldCharType="begin"/>
          </w:r>
          <w:r>
            <w:instrText xml:space="preserve"> PAGEREF _Toc15383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_Toc15171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重要接口json示例</w:t>
          </w:r>
          <w:r>
            <w:tab/>
          </w:r>
          <w:r>
            <w:fldChar w:fldCharType="begin"/>
          </w:r>
          <w:r>
            <w:instrText xml:space="preserve"> PAGEREF _Toc15171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_Toc22616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新增物品</w:t>
          </w:r>
          <w:r>
            <w:tab/>
          </w:r>
          <w:r>
            <w:fldChar w:fldCharType="begin"/>
          </w:r>
          <w:r>
            <w:instrText xml:space="preserve"> PAGEREF _Toc22616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_Toc29882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删除物品</w:t>
          </w:r>
          <w:r>
            <w:tab/>
          </w:r>
          <w:r>
            <w:fldChar w:fldCharType="begin"/>
          </w:r>
          <w:r>
            <w:instrText xml:space="preserve"> PAGEREF _Toc29882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_Toc14944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任务指令</w:t>
          </w:r>
          <w:r>
            <w:tab/>
          </w:r>
          <w:r>
            <w:fldChar w:fldCharType="begin"/>
          </w:r>
          <w:r>
            <w:instrText xml:space="preserve"> PAGEREF _Toc14944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_Toc30718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附件截图</w:t>
          </w:r>
          <w:r>
            <w:tab/>
          </w:r>
          <w:r>
            <w:fldChar w:fldCharType="begin"/>
          </w:r>
          <w:r>
            <w:instrText xml:space="preserve"> PAGEREF _Toc30718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_Toc13989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顶视图</w:t>
          </w:r>
          <w:r>
            <w:tab/>
          </w:r>
          <w:r>
            <w:fldChar w:fldCharType="begin"/>
          </w:r>
          <w:r>
            <w:instrText xml:space="preserve"> PAGEREF _Toc13989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_Toc27290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第一人称</w:t>
          </w:r>
          <w:r>
            <w:tab/>
          </w:r>
          <w:r>
            <w:fldChar w:fldCharType="begin"/>
          </w:r>
          <w:r>
            <w:instrText xml:space="preserve"> PAGEREF _Toc27290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_Toc15284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第三人称</w:t>
          </w:r>
          <w:r>
            <w:tab/>
          </w:r>
          <w:r>
            <w:fldChar w:fldCharType="begin"/>
          </w:r>
          <w:r>
            <w:instrText xml:space="preserve"> PAGEREF _Toc15284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_Toc2920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自由视角</w:t>
          </w:r>
          <w:r>
            <w:tab/>
          </w:r>
          <w:r>
            <w:fldChar w:fldCharType="begin"/>
          </w:r>
          <w:r>
            <w:instrText xml:space="preserve"> PAGEREF _Toc2920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_Toc30069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AI导航</w:t>
          </w:r>
          <w:r>
            <w:tab/>
          </w:r>
          <w:r>
            <w:fldChar w:fldCharType="begin"/>
          </w:r>
          <w:r>
            <w:instrText xml:space="preserve"> PAGEREF _Toc30069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_Toc1351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</w:t>
          </w:r>
          <w:r>
            <w:tab/>
          </w:r>
          <w:r>
            <w:fldChar w:fldCharType="begin"/>
          </w:r>
          <w:r>
            <w:instrText xml:space="preserve"> PAGEREF _Toc1351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6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_Toc8084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t>数字孪生程序手册</w:t>
          </w:r>
          <w:r>
            <w:tab/>
          </w:r>
          <w:r>
            <w:fldChar w:fldCharType="begin"/>
          </w:r>
          <w:r>
            <w:instrText xml:space="preserve"> PAGEREF _Toc8084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_Toc6222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Mqtt接口</w:t>
          </w:r>
          <w:r>
            <w:tab/>
          </w:r>
          <w:r>
            <w:fldChar w:fldCharType="begin"/>
          </w:r>
          <w:r>
            <w:instrText xml:space="preserve"> PAGEREF _Toc6222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_Toc10345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IP</w:t>
          </w:r>
          <w:r>
            <w:tab/>
          </w:r>
          <w:r>
            <w:fldChar w:fldCharType="begin"/>
          </w:r>
          <w:r>
            <w:instrText xml:space="preserve"> PAGEREF _Toc10345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_Toc21936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访客坐标信息</w:t>
          </w:r>
          <w:r>
            <w:tab/>
          </w:r>
          <w:r>
            <w:fldChar w:fldCharType="begin"/>
          </w:r>
          <w:r>
            <w:instrText xml:space="preserve"> PAGEREF _Toc21936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_Toc4039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机器人坐标信息</w:t>
          </w:r>
          <w:r>
            <w:tab/>
          </w:r>
          <w:r>
            <w:fldChar w:fldCharType="begin"/>
          </w:r>
          <w:r>
            <w:instrText xml:space="preserve"> PAGEREF _Toc4039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_Toc19376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机器人数据结构</w:t>
          </w:r>
          <w:r>
            <w:tab/>
          </w:r>
          <w:r>
            <w:fldChar w:fldCharType="begin"/>
          </w:r>
          <w:r>
            <w:instrText xml:space="preserve"> PAGEREF _Toc19376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_Toc2459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访客数据结构</w:t>
          </w:r>
          <w:r>
            <w:tab/>
          </w:r>
          <w:r>
            <w:fldChar w:fldCharType="begin"/>
          </w:r>
          <w:r>
            <w:instrText xml:space="preserve"> PAGEREF _Toc2459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7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_Toc10841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6"/>
            </w:rPr>
            <w:t>附件截图</w:t>
          </w:r>
          <w:r>
            <w:tab/>
          </w:r>
          <w:r>
            <w:fldChar w:fldCharType="begin"/>
          </w:r>
          <w:r>
            <w:instrText xml:space="preserve"> PAGEREF _Toc10841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_Toc27212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主界面</w:t>
          </w:r>
          <w:r>
            <w:tab/>
          </w:r>
          <w:r>
            <w:fldChar w:fldCharType="begin"/>
          </w:r>
          <w:r>
            <w:instrText xml:space="preserve"> PAGEREF _Toc27212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pStyle w:val="5"/>
            <w:tabs>
              <w:tab w:val="right" w:leader="dot" w:pos="10466"/>
            </w:tabs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begin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instrText xml:space="preserve"> HYPERLINK \l _Toc28378 </w:instrText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47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spacing w:val="0"/>
              <w:szCs w:val="31"/>
            </w:rPr>
            <w:t>机器人</w:t>
          </w:r>
          <w:r>
            <w:tab/>
          </w:r>
          <w:r>
            <w:fldChar w:fldCharType="begin"/>
          </w:r>
          <w:r>
            <w:instrText xml:space="preserve"> PAGEREF _Toc28378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  <w:p>
          <w:pPr>
            <w:rPr>
              <w:rFonts w:hint="eastAsia" w:ascii="黑体" w:hAnsi="黑体" w:eastAsia="黑体" w:cs="黑体"/>
              <w:b/>
              <w:bCs/>
              <w:i w:val="0"/>
              <w:iCs w:val="0"/>
              <w:caps w:val="0"/>
              <w:color w:val="333333"/>
              <w:spacing w:val="0"/>
              <w:sz w:val="47"/>
              <w:szCs w:val="47"/>
            </w:rPr>
          </w:pPr>
          <w:r>
            <w:rPr>
              <w:rFonts w:hint="eastAsia" w:ascii="黑体" w:hAnsi="黑体" w:eastAsia="黑体" w:cs="黑体"/>
              <w:bCs/>
              <w:i w:val="0"/>
              <w:iCs w:val="0"/>
              <w:caps w:val="0"/>
              <w:color w:val="333333"/>
              <w:spacing w:val="0"/>
              <w:szCs w:val="47"/>
            </w:rPr>
            <w:fldChar w:fldCharType="end"/>
          </w:r>
        </w:p>
      </w:sdtContent>
    </w:sdt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" w:name="_Toc2490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仿真程序地址</w:t>
      </w:r>
      <w:bookmarkEnd w:id="1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instrText xml:space="preserve"> HYPERLINK "http://10.101.80.74:8083/" </w:instrText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13"/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t>http://10.101.80.74:8083/</w:t>
      </w:r>
      <w:r>
        <w:rPr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2" w:name="_Toc272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交互方式</w:t>
      </w:r>
      <w:bookmarkEnd w:id="2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鼠标：左键可点击平面UI按钮进行交互，自由视角中按下右键移动画面可旋转，按住中键(滚轮)画面可平移，滑动中键(滚轮)画面可缩放。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键盘：在自由视角中，使用W、S、A、D键画面可上下左右移动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" w:name="_Toc2872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核心配置文件</w:t>
      </w:r>
      <w:bookmarkEnd w:id="3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路径：../StreamingAssets/Config.txt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"CoreConfig"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"SceneID"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//唯一标识当前仿真程序，为空则从Web前端获取此ID，不为空则使用当前ID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"UseTestData"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 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//是否使用测试数据，0-不使用 1-使用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"LocalReadFileName"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本地读档的文件名称xxx.json，根据本地json文件来生成房间布局以及物体，为空则不从本地读档，从服务端获取相关数据，不为空则为本地读档，需填写文件名xxx.json(../StreamingAssets/xxx.json)，测试：SaveScene_test_20231110.js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"SendEntityInfoHZ"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  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//发送视觉感知实体信息频率, n秒/次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</w:t>
      </w:r>
      <w:r>
        <w:rPr>
          <w:rFonts w:hint="eastAsia" w:ascii="黑体" w:hAnsi="黑体" w:eastAsia="黑体" w:cs="黑体"/>
          <w:i w:val="0"/>
          <w:iCs w:val="0"/>
          <w:caps w:val="0"/>
          <w:color w:val="auto"/>
          <w:spacing w:val="0"/>
          <w:sz w:val="18"/>
          <w:szCs w:val="18"/>
          <w:shd w:val="clear" w:fill="F8F8F8"/>
        </w:rPr>
        <w:t> "ShowLog"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//是否显示控制台日志 1-显示 0-不显示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"HttpConfig"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"10.11.81.241"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"Port"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"4006"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"MqttConfig"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"ClientIP"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"10.5.24.27"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"VideoStreaming"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"Frame"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//帧数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"Quality"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50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//画质【1，100】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4" w:name="_Toc481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读档</w:t>
      </w:r>
      <w:bookmarkEnd w:id="4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两种读档方式用于生成房间布局以及物品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5" w:name="_Toc217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本地读档：</w:t>
      </w:r>
      <w:bookmarkEnd w:id="5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配置方式：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1.需要提供指定格式的json文件xxx.json，并放置在../StreamingAssets/xxx.json目录下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2.打开../StreamingAssets/Config.json文件，修改CoreConfig的LocalReadFileName的值为xxx.json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6" w:name="_Toc1858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服务器读档</w:t>
      </w:r>
      <w:bookmarkEnd w:id="6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根据web前端跳转UnityWebgl时传来的CanReadFile参数来判定是否需要读档，CanReadFile=1时可从服务器读档，反之则为非读档，即随机生成场景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7" w:name="_Toc1426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优先级</w:t>
      </w:r>
      <w:bookmarkEnd w:id="7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本地读档 &gt;服务器读档&gt;不读档(随机生成)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8" w:name="_Toc25387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核心功能脚本</w:t>
      </w:r>
      <w:bookmarkEnd w:id="8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程序执行入口：GameLaunch.cs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资源异步加载：LoadAssetsByAddressable.cs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核心数据缓存：MainData.cs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程序主逻辑：GameLogic.cs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指令任务调度：TaskCenter.cs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Http、Mqtt接口管理：InterfaceDataCenter.cs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随机生成房间：GenerateRoomData.cs、GenerateRoomItemModel.cs、GenerateRoomBorderModel.cs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机器人AI寻路：AIRobotMove.cs</w:t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9" w:name="_Toc842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AB包</w:t>
      </w:r>
      <w:bookmarkEnd w:id="9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资源路径：Assets/GameMain/AB/...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0" w:name="_Toc2663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程序运行流程</w:t>
      </w:r>
      <w:bookmarkEnd w:id="10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</w:rPr>
      </w:pPr>
      <w:bookmarkStart w:id="11" w:name="_Toc3937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初始化场景</w:t>
      </w:r>
      <w:bookmarkEnd w:id="11"/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读取Config.txt配置文件获取场景ID，Http、Mqtt接口IP，端口等重要信息用于初始化场景数据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通过用Addressable异步加载ab资源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通过配置文件信息，获取场景数据来源，优先级：测试版 &gt; 本地读档 &gt; 服务器读档 &gt; 不读当(随机生成)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本地读档：获取数据改为本地json文件中的事先写好的数据，具体用法，事先在StreamingAssets文件夹下存储好固定格式的json文件，再在../StreamingAssets/Config.txt中LocalReadFileName字段中填写前者json文件的文件名称(需要带后缀.json)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服务器读档：从http接口中获取之前存档的json数据， 先进行预读档，通过http接口获取当前场景ID的所有数据信息并缓存，查询当前场景实例是否存在于web端列表中，若不存在则窗体弹出无法获取窗体信息，无法生成场景</w:t>
      </w:r>
    </w:p>
    <w:p>
      <w:pPr>
        <w:numPr>
          <w:ilvl w:val="0"/>
          <w:numId w:val="0"/>
        </w:numPr>
        <w:bidi w:val="0"/>
        <w:ind w:left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不读当(随机生成)：从http接口中获取基础数据，再由引擎中生成随机数，获取具体数据并缓存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创建机器人根节点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注册消息事件，场景生成完毕后回调，具体内容包括对未存档过的场景，自动存档一次，场景原点偏移，机器人实体的生成，初始化相机，初始化视频流，缓存所有实体物品数据信息，提交场景图物体与房间的邻接关系，提交场景图布局房间与房间位置关系，启动协程持续提交场景全局实体信息以及摄像机前的实体信息，初始化任务调度模块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获取并缓存房间与房间邻接关系数据以及所有房间实体数据，若为服务器读档 调用http接口获取，缓存数据并返回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接入Mqtt通信，其中PC端(win、Linux)通过WebGLSupport发起，Web端通过h5中js实现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协程等待ab资源全部加载完毕，以及http接口数据缓存完毕后解析缓存的数据，生成对应的实体(墙壁、门、地板、天花板、其他物品)，生成场景主UI窗体</w:t>
      </w:r>
    </w:p>
    <w:p>
      <w:pPr>
        <w:numPr>
          <w:ilvl w:val="0"/>
          <w:numId w:val="1"/>
        </w:num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等待所有实体生成完毕，发送场景生成完毕消息标识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-360" w:leftChars="0" w:right="0" w:rightChars="0"/>
        <w:rPr>
          <w:rFonts w:hint="eastAsia" w:ascii="黑体" w:hAnsi="黑体" w:eastAsia="黑体" w:cs="黑体"/>
        </w:rPr>
      </w:pP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12" w:name="_Toc2698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运行时功能</w:t>
      </w:r>
      <w:bookmarkEnd w:id="12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1.“启动、停止、暂停、继续”，调用Http接口改变仿真引擎状态，simulator/changeSimulatorState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2.“重新生成场景”，整体房间布局不变，重新生成不同规格的房间，房间中的物品相对调整，调用api：GameLogic.GetInstance.GenerateScene()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3.“机器人重定位”，调用api：GameLogic.GetInstance.GenerateRobot()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4.“场景布局存档”，存储当前场景中必要的数据，调用api：DataSave.GetInstance.Save()，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存储接口地址：</w:t>
      </w:r>
      <w:r>
        <w:rPr>
          <w:rFonts w:hint="eastAsia" w:ascii="黑体" w:hAnsi="黑体" w:eastAsia="黑体" w:cs="黑体"/>
        </w:rPr>
        <w:fldChar w:fldCharType="begin"/>
      </w:r>
      <w:r>
        <w:rPr>
          <w:rFonts w:hint="eastAsia" w:ascii="黑体" w:hAnsi="黑体" w:eastAsia="黑体" w:cs="黑体"/>
        </w:rPr>
        <w:instrText xml:space="preserve"> HYPERLINK "http://10.101.80.74:8080/simulation/history/add" </w:instrText>
      </w:r>
      <w:r>
        <w:rPr>
          <w:rFonts w:hint="eastAsia" w:ascii="黑体" w:hAnsi="黑体" w:eastAsia="黑体" w:cs="黑体"/>
        </w:rPr>
        <w:fldChar w:fldCharType="separate"/>
      </w:r>
      <w:r>
        <w:rPr>
          <w:rStyle w:val="13"/>
          <w:rFonts w:hint="eastAsia" w:ascii="黑体" w:hAnsi="黑体" w:eastAsia="黑体" w:cs="黑体"/>
          <w:i w:val="0"/>
          <w:iCs w:val="0"/>
          <w:caps w:val="0"/>
          <w:color w:val="4183C4"/>
          <w:spacing w:val="0"/>
          <w:szCs w:val="24"/>
        </w:rPr>
        <w:t>http://10.101.80.74:8080/simulation/history/add</w:t>
      </w:r>
      <w:r>
        <w:rPr>
          <w:rFonts w:hint="eastAsia" w:ascii="黑体" w:hAnsi="黑体" w:eastAsia="黑体" w:cs="黑体"/>
        </w:rPr>
        <w:fldChar w:fldCharType="end"/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存储数据结构：List&lt;RoomInfo&gt; 、List&lt;RoomBaseInfo&gt;、List&lt;BorderEntityData&gt;、PostThingGraph、GetEnvGraph_data、List&lt;RoomMatData&gt;</w:t>
      </w:r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5.“实时视频流”，开启后通过Mqtt通信持续传输第一、三人称的相机视频流信息，渲染的质量和发送的频率可在配置文件../StreamingAssets/Config.txt中调整， 调用api：LiveStreaming.GetInstance.IsBeginLiveStreaming = ison</w:t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3" w:name="_Toc2272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映射表</w:t>
      </w:r>
      <w:bookmarkEnd w:id="13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机器人动画映射表</w:t>
      </w:r>
    </w:p>
    <w:tbl>
      <w:tblPr>
        <w:tblStyle w:val="10"/>
        <w:tblpPr w:leftFromText="180" w:rightFromText="180" w:vertAnchor="text" w:horzAnchor="page" w:tblpX="2115" w:tblpY="844"/>
        <w:tblOverlap w:val="never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54"/>
        <w:gridCol w:w="2790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动画描述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动画指令名称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行走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Walk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拿取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Grab_item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放下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Grab_item_pull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打开门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Open_Door_Inside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关闭门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Close_Door_Inside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擦桌子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Robot_CleanTable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操作阀门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Wheel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充电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蹲下拾取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Pick_item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Push_Start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拉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Pull_Start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按下按钮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Press_Button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空闲姿态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Idle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敲门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Knock_on_door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跳跃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Jump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射箭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CDA_Release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回旋踢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Combat_Spinning_Kick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双手抱胸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Hand_Chest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双手叉腰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Hand_Waist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查找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Find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4" w:name="_Toc2540"/>
      <w:r>
        <w:rPr>
          <w:rFonts w:hint="eastAsia" w:ascii="黑体" w:hAnsi="黑体" w:eastAsia="黑体" w:cs="黑体"/>
        </w:rPr>
        <w:t>房间映射表</w:t>
      </w:r>
      <w:bookmarkEnd w:id="14"/>
    </w:p>
    <w:tbl>
      <w:tblPr>
        <w:tblStyle w:val="10"/>
        <w:tblpPr w:leftFromText="180" w:rightFromText="180" w:vertAnchor="text" w:horzAnchor="page" w:tblpX="1470" w:tblpY="58"/>
        <w:tblOverlap w:val="never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54"/>
        <w:gridCol w:w="2078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房间名称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类型(唯一标识)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客厅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LivingRoom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卧室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BedRoom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浴室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BathRoom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书房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StudyRoom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厨房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KitChenRoom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储藏室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StorageRoom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办公室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OfficeRoom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茶水间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TeaRoom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大厅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LobbyRoom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实验室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LabRoom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4"/>
        <w:bidi w:val="0"/>
        <w:rPr>
          <w:rFonts w:hint="eastAsia" w:ascii="黑体" w:hAnsi="黑体" w:eastAsia="黑体" w:cs="黑体"/>
        </w:rPr>
      </w:pPr>
      <w:bookmarkStart w:id="15" w:name="_Toc20911"/>
      <w:r>
        <w:rPr>
          <w:rFonts w:hint="eastAsia" w:ascii="黑体" w:hAnsi="黑体" w:eastAsia="黑体" w:cs="黑体"/>
        </w:rPr>
        <w:t>物品映射表</w:t>
      </w:r>
      <w:bookmarkEnd w:id="15"/>
    </w:p>
    <w:tbl>
      <w:tblPr>
        <w:tblStyle w:val="10"/>
        <w:tblW w:w="0" w:type="auto"/>
        <w:tblInd w:w="0" w:type="dxa"/>
        <w:tblBorders>
          <w:top w:val="single" w:color="DFE2E5" w:sz="6" w:space="0"/>
          <w:left w:val="single" w:color="DFE2E5" w:sz="6" w:space="0"/>
          <w:bottom w:val="single" w:color="DFE2E5" w:sz="6" w:space="0"/>
          <w:right w:val="single" w:color="DFE2E5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354"/>
        <w:gridCol w:w="2078"/>
        <w:gridCol w:w="1354"/>
      </w:tblGrid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Header/>
        </w:trPr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物品名称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类型(唯一标识)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nil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黑体" w:hAnsi="黑体" w:eastAsia="黑体" w:cs="黑体"/>
                <w:b/>
                <w:bCs/>
              </w:rPr>
            </w:pPr>
            <w:r>
              <w:rPr>
                <w:rFonts w:hint="eastAsia" w:ascii="黑体" w:hAnsi="黑体" w:eastAsia="黑体" w:cs="黑体"/>
                <w:b/>
                <w:bCs/>
                <w:kern w:val="0"/>
                <w:sz w:val="24"/>
                <w:szCs w:val="24"/>
                <w:lang w:val="en-US" w:eastAsia="zh-CN" w:bidi="ar"/>
              </w:rPr>
              <w:t>静态属性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浴池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Bathtub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床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Bed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厨房灶台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Bigsink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垃圾桶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Bin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Book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箱子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Box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柜子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Cabinet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椅子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Chair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衣架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Clothes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杯子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Cup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书桌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Desk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饮品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Drink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食物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Food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刀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Knife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台灯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Lamp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台式电脑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PC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充电桩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Pile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绿植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Plant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锅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Pot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洗手池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Sink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沙发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Sofa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  <w:tr>
        <w:tblPrEx>
          <w:tblBorders>
            <w:top w:val="single" w:color="DFE2E5" w:sz="6" w:space="0"/>
            <w:left w:val="single" w:color="DFE2E5" w:sz="6" w:space="0"/>
            <w:bottom w:val="single" w:color="DFE2E5" w:sz="6" w:space="0"/>
            <w:right w:val="single" w:color="DFE2E5" w:sz="6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电视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TV</w:t>
            </w:r>
          </w:p>
        </w:tc>
        <w:tc>
          <w:tcPr>
            <w:tcW w:w="0" w:type="auto"/>
            <w:tcBorders>
              <w:top w:val="single" w:color="DFE2E5" w:sz="6" w:space="0"/>
              <w:left w:val="single" w:color="DFE2E5" w:sz="6" w:space="0"/>
              <w:bottom w:val="single" w:color="DFE2E5" w:sz="6" w:space="0"/>
              <w:right w:val="single" w:color="DFE2E5" w:sz="6" w:space="0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黑体" w:hAnsi="黑体" w:eastAsia="黑体" w:cs="黑体"/>
              </w:rPr>
            </w:pPr>
            <w:r>
              <w:rPr>
                <w:rFonts w:hint="eastAsia" w:ascii="黑体" w:hAnsi="黑体" w:eastAsia="黑体" w:cs="黑体"/>
                <w:kern w:val="0"/>
                <w:sz w:val="24"/>
                <w:szCs w:val="24"/>
                <w:lang w:val="en-US" w:eastAsia="zh-CN" w:bidi="ar"/>
              </w:rPr>
              <w:t>true</w:t>
            </w:r>
          </w:p>
        </w:tc>
      </w:tr>
    </w:tbl>
    <w:p>
      <w:pPr>
        <w:bidi w:val="0"/>
        <w:rPr>
          <w:rFonts w:hint="eastAsia" w:ascii="黑体" w:hAnsi="黑体" w:eastAsia="黑体" w:cs="黑体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6" w:name="_Toc769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接口</w:t>
      </w:r>
      <w:bookmarkEnd w:id="16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17" w:name="_Toc2823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Http接口</w:t>
      </w:r>
      <w:bookmarkEnd w:id="17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"http://10.11.81.241:4006/"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//获取场景图，物体与房间的邻接关系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URL_GET_THING_GRAPH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"simulator/getThingGraph"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//提交场景图，物体与房间的邻接关系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URL_POST_THING_GRAPH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"simulator/postThingGraph"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//获取环境场景图,房间与房间的邻接关系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URL_GET_ENV_GRAPH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"simulator/getEnvGraph"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//改变仿真引擎状态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URL_CHANGE_SIMULATOR_STATE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"simulator/changeSimulatorState"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//改变仿真引擎状态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URL_GENERATE_TMPID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URL_SUBROOT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"simulator/generateTmpId"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//Web端房间数据列表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URL_SCENE_QUERYLIST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"http://10.101.80.74:8080/simulation/scene/queryList"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18" w:name="_Toc15383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Mqtt接口</w:t>
      </w:r>
      <w:bookmarkEnd w:id="18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//更新全局场景图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TOPIC_GLOBAL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"/simulator/thingGraph/global"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//更新相机视⻆场景图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private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TOPIC_CAMERA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"/simulator/thingGraph/camera"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//接收服务器控制指令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TOPIC_SEND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"simulator/send"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//发控制结果给服务器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TOPIC_RECV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"simulator/recv"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//发送房间信息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TOPIC_ROOMINFODATA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"simulator/roomInfoData"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//引擎状态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TOPIC_CHANGESTATE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"simulator/changeState"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//直播流信息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static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TOPIC_LIVEDATA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"simulator/liveStreaming_"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+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MainData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.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SceneID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//新增房间实体模型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TOPIC_ADD_GOODS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"simulator/addGoods"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//删除房间实体模型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TOPIC_DEL_GOODS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"simulator/delGoods"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//测试从Web端 接收服务器控制指令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TOPIC_WEB_SEND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"simulator/web/send"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//测试 发控制结果给Web端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TOPIC_WEB_RECV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"simulator/web/recv"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//给web端更新全局场景图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TOPIC_Web_GLOBAL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"/simulator/thingGraph/web/global"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//web端的房间布局变更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TOPIC_WEB_CHANGEPOSITION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"simulator/changePosition"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//web端自定义相机坐标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public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770088"/>
          <w:spacing w:val="0"/>
          <w:sz w:val="18"/>
          <w:szCs w:val="18"/>
          <w:shd w:val="clear" w:fill="F8F8F8"/>
        </w:rPr>
        <w:t>const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8855"/>
          <w:spacing w:val="0"/>
          <w:sz w:val="18"/>
          <w:szCs w:val="18"/>
          <w:shd w:val="clear" w:fill="F8F8F8"/>
        </w:rPr>
        <w:t>string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TOPIC_WEB_CHANGEVIEWPOSITON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=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"simulator/changeViewPositon"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;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19" w:name="_Toc15171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重要接口json示例</w:t>
      </w:r>
      <w:bookmarkEnd w:id="19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0" w:name="_Toc2261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新增物品</w:t>
      </w:r>
      <w:bookmarkEnd w:id="20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"TMP:Simulator:1703225037387-1703237492458"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"Simulator:1703225037387"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"sim:1009"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"modelId"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"Box_1"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9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6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"dynamic"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"LivingRoom"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"putArea"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"In"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, 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//该属性当且仅当实体有父对象 即parentEntityInfo属性不为空时才有意义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"parentEntityInfo"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"TMP:Simulator:1703120770813-1703128011536"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"Simulator:1703120770813"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"Chair"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"modelId"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"Chair_1"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AA5500"/>
          <w:spacing w:val="0"/>
          <w:sz w:val="18"/>
          <w:szCs w:val="18"/>
          <w:shd w:val="clear" w:fill="F8F8F8"/>
        </w:rPr>
        <w:t>//当前仅当无父对象即parentEntityInfo为空时有意义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3.3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"dynamic"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"LivingRoom"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"roomID"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"putArea"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"Below"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"parentEntityInfo"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"Desk"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1" w:name="_Toc2988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删除物品</w:t>
      </w:r>
      <w:bookmarkEnd w:id="21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删除Book_sim:1008物品以及被依赖的所有物品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"TMP:Simulator:1703120770813-1703128299541"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"idScene"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"Simulator:1703120770813"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"entityInfo"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"sim:1008"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"type"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"Book"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"delChind"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仅删除Desk_sim:1007物品，所以依赖的物品的父对象由当前物品变为当前房间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"tmpId": "TMP:Simulator:1703120770813-1703128694016",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"idScene": "Simulator:1703120770813",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"entityInfo":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"id": "sim:1007",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"type": "Desk",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"delChind": 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2" w:name="_Toc1494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任务指令</w:t>
      </w:r>
      <w:bookmarkEnd w:id="22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topic：simulator/send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拿取吊灯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"motionId": "motion://Grab_item",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"name": "Grab_item",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"objectId": "sim:1001",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"objectName": "Toplamp",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"position":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2.0,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3.5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"rotation":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"sceneID": "Simulator:1702954572478",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"taskId": "task:grab1703215659222",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"tmpId": "TMP:Simulator:1702954572478-1703215654114"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推箱子</w:t>
      </w:r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"motionId"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"motion://Grab_item"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"Push_Start"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"objectId"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"sim:1009"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"objectName"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"position"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3.5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"rotation"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"sceneID"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"Simulator:1703225037387"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"taskId"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"task:grab1703215659222"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"tmpId"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"TMP:Simulator:1703225037387-1703237969422"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23" w:name="_Toc3071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附件截图</w:t>
      </w:r>
      <w:bookmarkEnd w:id="23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4" w:name="_Toc1398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顶视图</w:t>
      </w:r>
      <w:bookmarkEnd w:id="24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449695" cy="3618230"/>
            <wp:effectExtent l="0" t="0" r="8255" b="1270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5" w:name="_Toc2729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第一人称</w:t>
      </w:r>
      <w:bookmarkEnd w:id="25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612890" cy="3710305"/>
            <wp:effectExtent l="0" t="0" r="16510" b="4445"/>
            <wp:docPr id="9" name="图片 1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2890" cy="371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6" w:name="_Toc1528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第三人称</w:t>
      </w:r>
      <w:bookmarkEnd w:id="26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599555" cy="3702685"/>
            <wp:effectExtent l="0" t="0" r="10795" b="12065"/>
            <wp:docPr id="13" name="图片 11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370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7" w:name="_Toc2920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自由视角</w:t>
      </w:r>
      <w:bookmarkEnd w:id="27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710680" cy="3765550"/>
            <wp:effectExtent l="0" t="0" r="13970" b="6350"/>
            <wp:docPr id="11" name="图片 12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2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8" w:name="_Toc3006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AI导航</w:t>
      </w:r>
      <w:bookmarkEnd w:id="28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616700" cy="3750945"/>
            <wp:effectExtent l="0" t="0" r="12700" b="1905"/>
            <wp:docPr id="12" name="图片 13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29" w:name="_Toc1351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</w:t>
      </w:r>
      <w:bookmarkEnd w:id="29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5506085" cy="5229225"/>
            <wp:effectExtent l="0" t="0" r="18415" b="9525"/>
            <wp:docPr id="16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黑体" w:hAnsi="黑体" w:eastAsia="黑体" w:cs="黑体"/>
        </w:rPr>
      </w:pPr>
    </w:p>
    <w:p>
      <w:pPr>
        <w:pStyle w:val="2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</w:pPr>
      <w:bookmarkStart w:id="30" w:name="_Toc8084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47"/>
          <w:szCs w:val="47"/>
        </w:rPr>
        <w:t>数字孪生程序手册</w:t>
      </w:r>
      <w:bookmarkEnd w:id="30"/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1" w:name="_Toc622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Mqtt接口</w:t>
      </w:r>
      <w:bookmarkEnd w:id="31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2" w:name="_Toc10345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IP</w:t>
      </w:r>
      <w:bookmarkEnd w:id="32"/>
    </w:p>
    <w:p>
      <w:pPr>
        <w:bidi w:val="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</w:rPr>
        <w:t>10.5.24.27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3" w:name="_Toc2193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访客坐标信息</w:t>
      </w:r>
      <w:bookmarkEnd w:id="33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feature/people_perception</w:t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4" w:name="_Toc403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机器人坐标信息</w:t>
      </w:r>
      <w:bookmarkEnd w:id="34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  <w:t>feature/robot_pos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5" w:name="_Toc19376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机器人数据结构</w:t>
      </w:r>
      <w:bookmarkEnd w:id="35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"robotId": "test",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"timestamp": "111",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"data":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"feature":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"orientation":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1.0,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"position":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1.0,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"clientId": "test01"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6" w:name="_Toc2459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访客数据结构</w:t>
      </w:r>
      <w:bookmarkEnd w:id="36"/>
    </w:p>
    <w:p>
      <w:pPr>
        <w:pStyle w:val="8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0"/>
          <w:bottom w:val="single" w:color="E7EAED" w:sz="6" w:space="4"/>
          <w:right w:val="single" w:color="E7EAED" w:sz="6" w:space="3"/>
        </w:pBdr>
        <w:shd w:val="clear" w:fill="F8F8F8"/>
        <w:spacing w:before="225" w:beforeAutospacing="0" w:after="225" w:afterAutospacing="0"/>
        <w:ind w:left="0" w:firstLine="0"/>
        <w:jc w:val="left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"robotId"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"x_biped_upper_part_0"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"timestamp"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"data"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"feature"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0.4911286132130158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1.8817616074412558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90.0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0.5339549631637497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1.928978804075479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"gender"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"visitor_id"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"right_judge"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"right_dir"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"left_pos"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"right_pos"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 ]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"face_box"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"loss_reason"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"detect_id"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"person_2d_keypoint"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"angle"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150.0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"speak"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"mask"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"glass"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"body_pose"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"person_3d_keypoint"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"velocity"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"person_action"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"hand_shake"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"take_a_photo"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"point_to_an_object"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"read"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"talk_to_a_person"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"touch_an_object"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"grab_a_person"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"hand_wave"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"text_on_look_at_a_cellphone"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"watch_TV"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"watch_a_person"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"drink"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"hug_a_person"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"hand_clap"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"turn_a_screwdriver"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"listen_to_a_person"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"answer_phone"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"stand"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"walk"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"sit"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"camera_location"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"mouth"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"gaze"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"conf"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"target"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"track_id"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3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"move_dir_x"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"location_confidence"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"loss_track_time"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"move_dir_y"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"unknown"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0.5805256439172308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1.8731614227999107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"time"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"nsecs"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160089600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"secs"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1702437482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"face_pose_world"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[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0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"intention_info"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: {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"body_left_refer"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"engagement_with_location"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"engagement"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"body_right_refer"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"head_refer"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"age"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981A1A"/>
          <w:spacing w:val="0"/>
          <w:sz w:val="18"/>
          <w:szCs w:val="18"/>
          <w:shd w:val="clear" w:fill="F8F8F8"/>
        </w:rPr>
        <w:t>-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1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"status"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116644"/>
          <w:spacing w:val="0"/>
          <w:sz w:val="18"/>
          <w:szCs w:val="18"/>
          <w:shd w:val="clear" w:fill="F8F8F8"/>
        </w:rPr>
        <w:t>2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    }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 ],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"featureId"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AA1111"/>
          <w:spacing w:val="0"/>
          <w:sz w:val="18"/>
          <w:szCs w:val="18"/>
          <w:shd w:val="clear" w:fill="F8F8F8"/>
        </w:rPr>
        <w:t>"people_perception"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 },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    </w:t>
      </w:r>
      <w:r>
        <w:rPr>
          <w:rFonts w:hint="eastAsia" w:ascii="黑体" w:hAnsi="黑体" w:eastAsia="黑体" w:cs="黑体"/>
          <w:i w:val="0"/>
          <w:iCs w:val="0"/>
          <w:caps w:val="0"/>
          <w:color w:val="000000"/>
          <w:spacing w:val="0"/>
          <w:sz w:val="18"/>
          <w:szCs w:val="18"/>
          <w:shd w:val="clear" w:fill="F8F8F8"/>
        </w:rPr>
        <w:t>"clientId"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 xml:space="preserve">: </w:t>
      </w:r>
      <w:r>
        <w:rPr>
          <w:rFonts w:hint="eastAsia" w:ascii="黑体" w:hAnsi="黑体" w:eastAsia="黑体" w:cs="黑体"/>
          <w:i w:val="0"/>
          <w:iCs w:val="0"/>
          <w:caps w:val="0"/>
          <w:color w:val="221199"/>
          <w:spacing w:val="0"/>
          <w:sz w:val="18"/>
          <w:szCs w:val="18"/>
          <w:shd w:val="clear" w:fill="F8F8F8"/>
        </w:rPr>
        <w:t>null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br w:type="textWrapping"/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bdr w:val="single" w:color="E7EAED" w:sz="6" w:space="0"/>
          <w:shd w:val="clear" w:fill="F8F8F8"/>
        </w:rPr>
        <w:t> </w:t>
      </w: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0"/>
        </w:pBdr>
        <w:spacing w:line="18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</w:pPr>
      <w:bookmarkStart w:id="37" w:name="_Toc10841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附件截图</w:t>
      </w:r>
      <w:bookmarkEnd w:id="37"/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outlineLvl w:val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8" w:name="_Toc27212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主界面</w:t>
      </w:r>
      <w:bookmarkEnd w:id="38"/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381750" cy="3573145"/>
            <wp:effectExtent l="0" t="0" r="0" b="8255"/>
            <wp:docPr id="14" name="图片 15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6478270" cy="3625850"/>
            <wp:effectExtent l="0" t="0" r="17780" b="12700"/>
            <wp:docPr id="15" name="图片 16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line="21" w:lineRule="atLeast"/>
        <w:ind w:left="0" w:firstLine="0"/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</w:pPr>
      <w:bookmarkStart w:id="39" w:name="_Toc28378"/>
      <w:r>
        <w:rPr>
          <w:rFonts w:hint="eastAsia" w:ascii="黑体" w:hAnsi="黑体" w:eastAsia="黑体" w:cs="黑体"/>
          <w:b/>
          <w:bCs/>
          <w:i w:val="0"/>
          <w:iCs w:val="0"/>
          <w:caps w:val="0"/>
          <w:color w:val="333333"/>
          <w:spacing w:val="0"/>
          <w:sz w:val="31"/>
          <w:szCs w:val="31"/>
        </w:rPr>
        <w:t>机器人</w:t>
      </w:r>
      <w:bookmarkEnd w:id="39"/>
    </w:p>
    <w:p>
      <w:pPr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i w:val="0"/>
          <w:iCs w:val="0"/>
          <w:caps w:val="0"/>
          <w:color w:val="333333"/>
          <w:spacing w:val="0"/>
          <w:sz w:val="24"/>
          <w:szCs w:val="24"/>
          <w:bdr w:val="single" w:color="auto" w:sz="12" w:space="0"/>
        </w:rPr>
        <w:drawing>
          <wp:inline distT="0" distB="0" distL="114300" distR="114300">
            <wp:extent cx="5308600" cy="5041900"/>
            <wp:effectExtent l="0" t="0" r="6350" b="6350"/>
            <wp:docPr id="1" name="图片 14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033206"/>
    <w:multiLevelType w:val="singleLevel"/>
    <w:tmpl w:val="4203320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FhZGY0ZTViYWQyN2I0ZGJhNDk0OThkMjNkNmQ2MDYifQ=="/>
  </w:docVars>
  <w:rsids>
    <w:rsidRoot w:val="00000000"/>
    <w:rsid w:val="004F2D6C"/>
    <w:rsid w:val="0CCA61EE"/>
    <w:rsid w:val="1CD8767B"/>
    <w:rsid w:val="297B1CCF"/>
    <w:rsid w:val="347214E8"/>
    <w:rsid w:val="3C074839"/>
    <w:rsid w:val="3D57260A"/>
    <w:rsid w:val="782D5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黑体" w:hAnsi="黑体" w:eastAsia="黑体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autoRedefine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2">
    <w:name w:val="Default Paragraph Font"/>
    <w:autoRedefine/>
    <w:semiHidden/>
    <w:qFormat/>
    <w:uiPriority w:val="0"/>
  </w:style>
  <w:style w:type="table" w:default="1" w:styleId="10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autoRedefine/>
    <w:qFormat/>
    <w:uiPriority w:val="0"/>
  </w:style>
  <w:style w:type="table" w:styleId="11">
    <w:name w:val="Table Grid"/>
    <w:basedOn w:val="10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autoRedefine/>
    <w:qFormat/>
    <w:uiPriority w:val="0"/>
    <w:rPr>
      <w:color w:val="0000FF"/>
      <w:u w:val="single"/>
    </w:rPr>
  </w:style>
  <w:style w:type="paragraph" w:customStyle="1" w:styleId="14">
    <w:name w:val="WPSOffice手动目录 1"/>
    <w:autoRedefine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2"/>
    <w:autoRedefine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3"/>
    <w:autoRedefine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2023-12-26T02:07:00Z</dcterms:created>
  <dc:creator>admin</dc:creator>
  <cp:lastModifiedBy>双人伞 单人支。</cp:lastModifiedBy>
  <dcterms:modified xsi:type="dcterms:W3CDTF">2023-12-26T03:09:19Z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F43A84EC6E92498094F159116F9FEA79_12</vt:lpwstr>
  </property>
</Properties>
</file>